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D8071C">
        <w:rPr>
          <w:b/>
          <w:sz w:val="32"/>
          <w:szCs w:val="32"/>
        </w:rPr>
        <w:t>57</w:t>
      </w:r>
      <w:r w:rsidRPr="005B073C">
        <w:rPr>
          <w:b/>
          <w:sz w:val="32"/>
          <w:szCs w:val="32"/>
        </w:rPr>
        <w:t>/201</w:t>
      </w:r>
      <w:r w:rsidR="00D8071C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D8071C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D8071C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D8071C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D8071C" w:rsidP="0052124D">
      <w:r>
        <w:t>11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D8071C" w:rsidRDefault="00D8071C" w:rsidP="00B874A4"/>
    <w:p w:rsidR="00D8071C" w:rsidRPr="00382527" w:rsidRDefault="00D8071C" w:rsidP="00D8071C">
      <w:pPr>
        <w:pStyle w:val="Standard"/>
        <w:rPr>
          <w:b/>
        </w:rPr>
      </w:pPr>
      <w:r w:rsidRPr="00382527">
        <w:rPr>
          <w:b/>
        </w:rPr>
        <w:t xml:space="preserve">n e s c h v a ľ u j e </w:t>
      </w:r>
    </w:p>
    <w:p w:rsidR="00D8071C" w:rsidRPr="00D8071C" w:rsidRDefault="00D8071C" w:rsidP="00D8071C">
      <w:pPr>
        <w:pStyle w:val="Standard"/>
      </w:pPr>
    </w:p>
    <w:p w:rsidR="00D8071C" w:rsidRPr="00D8071C" w:rsidRDefault="00FC62D0" w:rsidP="00D8071C">
      <w:pPr>
        <w:pStyle w:val="Standard"/>
      </w:pPr>
      <w:r>
        <w:t xml:space="preserve">zvýšenie </w:t>
      </w:r>
      <w:r w:rsidR="00D8071C" w:rsidRPr="00D8071C">
        <w:t>plat</w:t>
      </w:r>
      <w:r>
        <w:t>u</w:t>
      </w:r>
      <w:r w:rsidR="00D8071C" w:rsidRPr="00D8071C">
        <w:t xml:space="preserve"> starostovi obce Keť Mgr. </w:t>
      </w:r>
      <w:proofErr w:type="spellStart"/>
      <w:r w:rsidR="00D8071C" w:rsidRPr="00D8071C">
        <w:t>Péterovi</w:t>
      </w:r>
      <w:proofErr w:type="spellEnd"/>
      <w:r w:rsidR="00D8071C" w:rsidRPr="00D8071C">
        <w:t xml:space="preserve"> Molnárovi  </w:t>
      </w:r>
      <w:r>
        <w:t xml:space="preserve">vypočítaného </w:t>
      </w:r>
      <w:r w:rsidR="00D8071C" w:rsidRPr="00D8071C">
        <w:t xml:space="preserve">v súlade s ods. 3 § 4 zákona č. 253/1994 </w:t>
      </w:r>
      <w:r>
        <w:t>Z</w:t>
      </w:r>
      <w:r w:rsidR="00D8071C" w:rsidRPr="00D8071C">
        <w:t xml:space="preserve">. z. v znení neskorších predpisov podľa § 3 ods. 1  o 42 %, a to mesačne s účinnosťou od 17. 12. 2015. </w:t>
      </w:r>
    </w:p>
    <w:p w:rsidR="00D8071C" w:rsidRPr="00D8071C" w:rsidRDefault="00D8071C" w:rsidP="00D8071C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D8071C" w:rsidP="00B874A4">
      <w:r>
        <w:t>17</w:t>
      </w:r>
      <w:r w:rsidR="00B874A4">
        <w:t xml:space="preserve">. </w:t>
      </w:r>
      <w:r>
        <w:t xml:space="preserve">december </w:t>
      </w:r>
      <w:r w:rsidR="00B874A4">
        <w:t>2015</w:t>
      </w:r>
    </w:p>
    <w:p w:rsidR="00382527" w:rsidRDefault="00382527" w:rsidP="00B874A4"/>
    <w:p w:rsidR="00382527" w:rsidRDefault="00382527" w:rsidP="00B874A4"/>
    <w:p w:rsidR="00FC62D0" w:rsidRDefault="00FC62D0" w:rsidP="00B874A4"/>
    <w:p w:rsidR="00FC62D0" w:rsidRDefault="00FC62D0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1C"/>
    <w:rsid w:val="00195DAD"/>
    <w:rsid w:val="00382527"/>
    <w:rsid w:val="0052124D"/>
    <w:rsid w:val="00561F69"/>
    <w:rsid w:val="005B073C"/>
    <w:rsid w:val="00670205"/>
    <w:rsid w:val="00820962"/>
    <w:rsid w:val="00A049B2"/>
    <w:rsid w:val="00B34253"/>
    <w:rsid w:val="00B874A4"/>
    <w:rsid w:val="00D8071C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AD96-67B7-4F52-BE1F-97CD3B6F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8071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2015-12-21T08:14:00Z</dcterms:created>
  <dcterms:modified xsi:type="dcterms:W3CDTF">2015-12-21T08:14:00Z</dcterms:modified>
</cp:coreProperties>
</file>